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BAE88" w14:textId="62558FD4" w:rsidR="00824324" w:rsidRDefault="00455983">
      <w:pPr>
        <w:rPr>
          <w:lang w:val="en-US"/>
        </w:rPr>
      </w:pPr>
      <w:r>
        <w:rPr>
          <w:lang w:val="en-US"/>
        </w:rPr>
        <w:t xml:space="preserve">PGEL 780CE </w:t>
      </w:r>
    </w:p>
    <w:p w14:paraId="2B277780" w14:textId="5D9BE9AC" w:rsidR="00455983" w:rsidRDefault="00455983">
      <w:pPr>
        <w:rPr>
          <w:lang w:val="en-US"/>
        </w:rPr>
      </w:pPr>
      <w:r>
        <w:rPr>
          <w:noProof/>
        </w:rPr>
        <w:drawing>
          <wp:inline distT="0" distB="0" distL="0" distR="0" wp14:anchorId="41605DE6" wp14:editId="0CD008FF">
            <wp:extent cx="5731510" cy="3023870"/>
            <wp:effectExtent l="0" t="0" r="2540" b="5080"/>
            <wp:docPr id="1267810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81055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AA764" w14:textId="2722DFDF" w:rsidR="00455983" w:rsidRDefault="00455983" w:rsidP="0045598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31497CB1" w14:textId="14BBAA40" w:rsidR="00455983" w:rsidRDefault="00455983" w:rsidP="0045598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6F313E09" w14:textId="77777777" w:rsidR="00455983" w:rsidRPr="00455983" w:rsidRDefault="00455983" w:rsidP="00455983">
      <w:pPr>
        <w:pStyle w:val="ListParagraph"/>
        <w:rPr>
          <w:lang w:val="en-US"/>
        </w:rPr>
      </w:pPr>
    </w:p>
    <w:sectPr w:rsidR="00455983" w:rsidRPr="0045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71FDF"/>
    <w:multiLevelType w:val="hybridMultilevel"/>
    <w:tmpl w:val="C2E41E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281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83"/>
    <w:rsid w:val="0043140A"/>
    <w:rsid w:val="00455983"/>
    <w:rsid w:val="00824324"/>
    <w:rsid w:val="00B5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37BA8"/>
  <w15:chartTrackingRefBased/>
  <w15:docId w15:val="{649FD819-ECE2-42BF-93B1-DEC68162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9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9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98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98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98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9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9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5598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5598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55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9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9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9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9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2025-07-08T08:34:00Z</dcterms:created>
  <dcterms:modified xsi:type="dcterms:W3CDTF">2025-07-08T08:36:00Z</dcterms:modified>
</cp:coreProperties>
</file>