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A28D7" w14:textId="352425D2" w:rsidR="009D60F4" w:rsidRDefault="009D60F4">
      <w:pPr>
        <w:rPr>
          <w:lang w:val="en-US"/>
        </w:rPr>
      </w:pPr>
      <w:r>
        <w:rPr>
          <w:lang w:val="en-US"/>
        </w:rPr>
        <w:t xml:space="preserve">POONAWALLA 295CE </w:t>
      </w:r>
    </w:p>
    <w:p w14:paraId="77DBB74A" w14:textId="3D870966" w:rsidR="009D60F4" w:rsidRDefault="009D60F4">
      <w:pPr>
        <w:rPr>
          <w:lang w:val="en-US"/>
        </w:rPr>
      </w:pPr>
      <w:r w:rsidRPr="009D60F4">
        <w:rPr>
          <w:lang w:val="en-US"/>
        </w:rPr>
        <w:drawing>
          <wp:inline distT="0" distB="0" distL="0" distR="0" wp14:anchorId="0080529E" wp14:editId="79D15FD9">
            <wp:extent cx="5731510" cy="3529330"/>
            <wp:effectExtent l="0" t="0" r="2540" b="0"/>
            <wp:docPr id="1065442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44280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AB487" w14:textId="6548CAC6" w:rsidR="009D60F4" w:rsidRPr="009D60F4" w:rsidRDefault="009D60F4" w:rsidP="009D60F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3</w:t>
      </w:r>
      <w:r w:rsidRPr="009D60F4">
        <w:rPr>
          <w:vertAlign w:val="superscript"/>
          <w:lang w:val="en-US"/>
        </w:rPr>
        <w:t>RD</w:t>
      </w:r>
      <w:r>
        <w:rPr>
          <w:lang w:val="en-US"/>
        </w:rPr>
        <w:t xml:space="preserve"> TGT @8</w:t>
      </w:r>
    </w:p>
    <w:sectPr w:rsidR="009D60F4" w:rsidRPr="009D60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23F1E"/>
    <w:multiLevelType w:val="hybridMultilevel"/>
    <w:tmpl w:val="31BA1E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034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0F4"/>
    <w:rsid w:val="002F7EA6"/>
    <w:rsid w:val="009D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C06C8"/>
  <w15:chartTrackingRefBased/>
  <w15:docId w15:val="{E2CBC491-2370-44A5-AFEB-6E3C1C640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60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60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60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60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60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60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60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60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60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60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6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60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60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60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60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60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60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60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6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6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60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60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60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60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60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60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60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60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60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2025-03-18T13:59:00Z</dcterms:created>
  <dcterms:modified xsi:type="dcterms:W3CDTF">2025-03-18T14:01:00Z</dcterms:modified>
</cp:coreProperties>
</file>