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C1663" w14:textId="763E849F" w:rsidR="0068686D" w:rsidRDefault="0068686D" w:rsidP="0068686D">
      <w:pPr>
        <w:rPr>
          <w:lang w:val="en-US"/>
        </w:rPr>
      </w:pPr>
      <w:r>
        <w:rPr>
          <w:lang w:val="en-US"/>
        </w:rPr>
        <w:t xml:space="preserve">ITC 470CE </w:t>
      </w:r>
    </w:p>
    <w:p w14:paraId="0F51AB22" w14:textId="77777777" w:rsidR="0068686D" w:rsidRDefault="0068686D" w:rsidP="0068686D">
      <w:pPr>
        <w:rPr>
          <w:lang w:val="en-US"/>
        </w:rPr>
      </w:pPr>
      <w:r w:rsidRPr="0015186C">
        <w:rPr>
          <w:noProof/>
          <w:lang w:val="en-US"/>
        </w:rPr>
        <w:drawing>
          <wp:inline distT="0" distB="0" distL="0" distR="0" wp14:anchorId="6DE1B10A" wp14:editId="0651C07A">
            <wp:extent cx="5731510" cy="2754630"/>
            <wp:effectExtent l="0" t="0" r="2540" b="7620"/>
            <wp:docPr id="6781616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1616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EF65E" w14:textId="77777777" w:rsidR="0068686D" w:rsidRDefault="0068686D" w:rsidP="0068686D">
      <w:pPr>
        <w:pStyle w:val="ListParagraph"/>
        <w:numPr>
          <w:ilvl w:val="0"/>
          <w:numId w:val="117"/>
        </w:numPr>
        <w:rPr>
          <w:lang w:val="en-US"/>
        </w:rPr>
      </w:pPr>
      <w:r>
        <w:rPr>
          <w:lang w:val="en-US"/>
        </w:rPr>
        <w:t>Price opened gap up</w:t>
      </w:r>
    </w:p>
    <w:p w14:paraId="7DDE44C5" w14:textId="77777777" w:rsidR="0068686D" w:rsidRDefault="0068686D" w:rsidP="0068686D">
      <w:pPr>
        <w:pStyle w:val="ListParagraph"/>
        <w:numPr>
          <w:ilvl w:val="0"/>
          <w:numId w:val="117"/>
        </w:numPr>
        <w:rPr>
          <w:lang w:val="en-US"/>
        </w:rPr>
      </w:pPr>
      <w:r>
        <w:rPr>
          <w:lang w:val="en-US"/>
        </w:rPr>
        <w:t>Trading with 20EMA support</w:t>
      </w:r>
    </w:p>
    <w:p w14:paraId="5301247D" w14:textId="77777777" w:rsidR="0068686D" w:rsidRDefault="0068686D" w:rsidP="0068686D">
      <w:pPr>
        <w:pStyle w:val="ListParagraph"/>
        <w:numPr>
          <w:ilvl w:val="0"/>
          <w:numId w:val="117"/>
        </w:numPr>
        <w:rPr>
          <w:lang w:val="en-US"/>
        </w:rPr>
      </w:pPr>
      <w:r>
        <w:rPr>
          <w:lang w:val="en-US"/>
        </w:rPr>
        <w:t xml:space="preserve">Trading above </w:t>
      </w:r>
      <w:proofErr w:type="spellStart"/>
      <w:r>
        <w:rPr>
          <w:lang w:val="en-US"/>
        </w:rPr>
        <w:t>vwap</w:t>
      </w:r>
      <w:proofErr w:type="spellEnd"/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67887" w14:textId="77777777" w:rsidR="003249CC" w:rsidRDefault="003249CC" w:rsidP="00812185">
      <w:pPr>
        <w:spacing w:after="0" w:line="240" w:lineRule="auto"/>
      </w:pPr>
      <w:r>
        <w:separator/>
      </w:r>
    </w:p>
  </w:endnote>
  <w:endnote w:type="continuationSeparator" w:id="0">
    <w:p w14:paraId="4089E022" w14:textId="77777777" w:rsidR="003249CC" w:rsidRDefault="003249CC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D5DAF" w14:textId="77777777" w:rsidR="003249CC" w:rsidRDefault="003249CC" w:rsidP="00812185">
      <w:pPr>
        <w:spacing w:after="0" w:line="240" w:lineRule="auto"/>
      </w:pPr>
      <w:r>
        <w:separator/>
      </w:r>
    </w:p>
  </w:footnote>
  <w:footnote w:type="continuationSeparator" w:id="0">
    <w:p w14:paraId="2BC2B817" w14:textId="77777777" w:rsidR="003249CC" w:rsidRDefault="003249CC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9"/>
  </w:num>
  <w:num w:numId="69" w16cid:durableId="1816291259">
    <w:abstractNumId w:val="68"/>
  </w:num>
  <w:num w:numId="70" w16cid:durableId="963191826">
    <w:abstractNumId w:val="74"/>
  </w:num>
  <w:num w:numId="71" w16cid:durableId="708267139">
    <w:abstractNumId w:val="86"/>
  </w:num>
  <w:num w:numId="72" w16cid:durableId="2002343092">
    <w:abstractNumId w:val="2"/>
  </w:num>
  <w:num w:numId="73" w16cid:durableId="1954169558">
    <w:abstractNumId w:val="100"/>
  </w:num>
  <w:num w:numId="74" w16cid:durableId="382170125">
    <w:abstractNumId w:val="52"/>
  </w:num>
  <w:num w:numId="75" w16cid:durableId="1132944672">
    <w:abstractNumId w:val="116"/>
  </w:num>
  <w:num w:numId="76" w16cid:durableId="67462751">
    <w:abstractNumId w:val="34"/>
  </w:num>
  <w:num w:numId="77" w16cid:durableId="814953921">
    <w:abstractNumId w:val="70"/>
  </w:num>
  <w:num w:numId="78" w16cid:durableId="133700408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6"/>
  </w:num>
  <w:num w:numId="105" w16cid:durableId="1870533807">
    <w:abstractNumId w:val="15"/>
  </w:num>
  <w:num w:numId="106" w16cid:durableId="43793274">
    <w:abstractNumId w:val="4"/>
  </w:num>
  <w:num w:numId="107" w16cid:durableId="723454080">
    <w:abstractNumId w:val="103"/>
  </w:num>
  <w:num w:numId="108" w16cid:durableId="1176458872">
    <w:abstractNumId w:val="41"/>
  </w:num>
  <w:num w:numId="109" w16cid:durableId="1971855704">
    <w:abstractNumId w:val="23"/>
  </w:num>
  <w:num w:numId="110" w16cid:durableId="481508039">
    <w:abstractNumId w:val="53"/>
  </w:num>
  <w:num w:numId="111" w16cid:durableId="1235238329">
    <w:abstractNumId w:val="87"/>
  </w:num>
  <w:num w:numId="112" w16cid:durableId="311562531">
    <w:abstractNumId w:val="35"/>
  </w:num>
  <w:num w:numId="113" w16cid:durableId="475537710">
    <w:abstractNumId w:val="106"/>
  </w:num>
  <w:num w:numId="114" w16cid:durableId="573393323">
    <w:abstractNumId w:val="75"/>
  </w:num>
  <w:num w:numId="115" w16cid:durableId="1006596677">
    <w:abstractNumId w:val="77"/>
  </w:num>
  <w:num w:numId="116" w16cid:durableId="996613961">
    <w:abstractNumId w:val="39"/>
  </w:num>
  <w:num w:numId="117" w16cid:durableId="17328469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249CC"/>
    <w:rsid w:val="00336347"/>
    <w:rsid w:val="003547BD"/>
    <w:rsid w:val="00370563"/>
    <w:rsid w:val="003879FE"/>
    <w:rsid w:val="003941BA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6773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147</cp:revision>
  <dcterms:created xsi:type="dcterms:W3CDTF">2024-12-24T11:07:00Z</dcterms:created>
  <dcterms:modified xsi:type="dcterms:W3CDTF">2025-01-06T06:43:00Z</dcterms:modified>
</cp:coreProperties>
</file>